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C4" w:rsidRDefault="00AD27C4" w:rsidP="00AD27C4"/>
    <w:p w:rsidR="00AD27C4" w:rsidRDefault="00AD27C4" w:rsidP="00AD27C4"/>
    <w:p w:rsidR="00AD27C4" w:rsidRDefault="00AD27C4" w:rsidP="00AD27C4"/>
    <w:p w:rsidR="00AD27C4" w:rsidRDefault="007626B6" w:rsidP="00AD27C4">
      <w:r w:rsidRPr="004B01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25pt;margin-top:19.4pt;width:333.5pt;height:211.95pt;z-index:251658240">
            <v:textbox>
              <w:txbxContent>
                <w:p w:rsidR="00AD27C4" w:rsidRPr="00AD27C4" w:rsidRDefault="00AD27C4" w:rsidP="00AD27C4">
                  <w:pPr>
                    <w:jc w:val="both"/>
                    <w:rPr>
                      <w:rFonts w:ascii="Book Antiqua" w:hAnsi="Book Antiqua"/>
                    </w:rPr>
                  </w:pPr>
                  <w:r w:rsidRPr="00AD27C4">
                    <w:rPr>
                      <w:rFonts w:ascii="Book Antiqua" w:hAnsi="Book Antiqua"/>
                    </w:rPr>
                    <w:t>No.1763/T2/20/KSFDC                                                 25.08.2020</w:t>
                  </w:r>
                </w:p>
                <w:p w:rsidR="00AD27C4" w:rsidRPr="00AD27C4" w:rsidRDefault="00AD27C4" w:rsidP="00AD27C4">
                  <w:pPr>
                    <w:jc w:val="center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r w:rsidRPr="00AD27C4">
                    <w:rPr>
                      <w:rFonts w:ascii="Book Antiqua" w:hAnsi="Book Antiqua"/>
                      <w:b/>
                      <w:bCs/>
                      <w:u w:val="single"/>
                    </w:rPr>
                    <w:t>TENDER NOTICE</w:t>
                  </w:r>
                </w:p>
                <w:p w:rsidR="00AD27C4" w:rsidRPr="00AD27C4" w:rsidRDefault="00AD27C4" w:rsidP="00AD27C4">
                  <w:pPr>
                    <w:jc w:val="both"/>
                    <w:rPr>
                      <w:rFonts w:ascii="Book Antiqua" w:hAnsi="Book Antiqua"/>
                    </w:rPr>
                  </w:pPr>
                  <w:r w:rsidRPr="00AD27C4">
                    <w:rPr>
                      <w:rFonts w:ascii="Book Antiqua" w:hAnsi="Book Antiqua"/>
                    </w:rPr>
                    <w:t>Sealed Tender</w:t>
                  </w:r>
                  <w:r w:rsidRPr="00AD27C4">
                    <w:rPr>
                      <w:rFonts w:ascii="Book Antiqua" w:hAnsi="Book Antiqua" w:cs="Calibri"/>
                    </w:rPr>
                    <w:t>s</w:t>
                  </w:r>
                  <w:r w:rsidRPr="00AD27C4">
                    <w:rPr>
                      <w:rFonts w:ascii="Book Antiqua" w:hAnsi="Book Antiqua"/>
                    </w:rPr>
                    <w:t xml:space="preserve"> are invited from original equipment manufacturers and their authorized dealers of air conditioners for the work of “</w:t>
                  </w:r>
                  <w:r w:rsidRPr="00AD27C4">
                    <w:rPr>
                      <w:rFonts w:ascii="Book Antiqua" w:hAnsi="Book Antiqua"/>
                      <w:b/>
                    </w:rPr>
                    <w:t xml:space="preserve">ANNUAL MAINTENANCE &amp; SERVICE CONTRACT FOR </w:t>
                  </w:r>
                  <w:r w:rsidRPr="00AD27C4">
                    <w:rPr>
                      <w:rFonts w:ascii="Book Antiqua" w:hAnsi="Book Antiqua"/>
                      <w:b/>
                      <w:u w:val="single"/>
                    </w:rPr>
                    <w:t xml:space="preserve">PACKAGE &amp; SPLIT AIR-CONDITIONERS </w:t>
                  </w:r>
                  <w:r w:rsidR="007626B6">
                    <w:rPr>
                      <w:rFonts w:ascii="Book Antiqua" w:hAnsi="Book Antiqua"/>
                      <w:b/>
                      <w:u w:val="single"/>
                    </w:rPr>
                    <w:t>for</w:t>
                  </w:r>
                  <w:r w:rsidRPr="00AD27C4">
                    <w:rPr>
                      <w:rFonts w:ascii="Book Antiqua" w:hAnsi="Book Antiqua"/>
                      <w:b/>
                      <w:u w:val="single"/>
                    </w:rPr>
                    <w:t xml:space="preserve"> </w:t>
                  </w:r>
                  <w:proofErr w:type="spellStart"/>
                  <w:r w:rsidRPr="00AD27C4">
                    <w:rPr>
                      <w:rFonts w:ascii="Book Antiqua" w:hAnsi="Book Antiqua"/>
                      <w:b/>
                      <w:u w:val="single"/>
                    </w:rPr>
                    <w:t>KSFDC</w:t>
                  </w:r>
                  <w:proofErr w:type="spellEnd"/>
                  <w:r w:rsidRPr="00AD27C4">
                    <w:rPr>
                      <w:rFonts w:ascii="Book Antiqua" w:hAnsi="Book Antiqua"/>
                      <w:b/>
                      <w:u w:val="single"/>
                    </w:rPr>
                    <w:t xml:space="preserve"> Theatres and Studios.</w:t>
                  </w:r>
                  <w:r w:rsidRPr="00AD27C4">
                    <w:rPr>
                      <w:rFonts w:ascii="Book Antiqua" w:hAnsi="Book Antiqua"/>
                    </w:rPr>
                    <w:t xml:space="preserve"> Last date of receipt of tenders will be at 3.00 pm, 18.09.2020. For more details visit our website </w:t>
                  </w:r>
                  <w:hyperlink r:id="rId4" w:history="1">
                    <w:r w:rsidRPr="00AD27C4">
                      <w:rPr>
                        <w:rStyle w:val="Hyperlink"/>
                        <w:rFonts w:ascii="Book Antiqua" w:hAnsi="Book Antiqua"/>
                      </w:rPr>
                      <w:t>www.ksfdc.in</w:t>
                    </w:r>
                  </w:hyperlink>
                  <w:r w:rsidRPr="00AD27C4">
                    <w:rPr>
                      <w:rFonts w:ascii="Book Antiqua" w:hAnsi="Book Antiqua"/>
                    </w:rPr>
                    <w:t xml:space="preserve">. </w:t>
                  </w:r>
                </w:p>
                <w:p w:rsidR="00AD27C4" w:rsidRPr="007626B6" w:rsidRDefault="00AD27C4" w:rsidP="007626B6">
                  <w:pPr>
                    <w:pStyle w:val="NoSpacing"/>
                    <w:jc w:val="right"/>
                    <w:rPr>
                      <w:rFonts w:ascii="Book Antiqua" w:hAnsi="Book Antiqua"/>
                    </w:rPr>
                  </w:pPr>
                  <w:proofErr w:type="spellStart"/>
                  <w:proofErr w:type="gramStart"/>
                  <w:r w:rsidRPr="007626B6">
                    <w:rPr>
                      <w:rFonts w:ascii="Book Antiqua" w:hAnsi="Book Antiqua"/>
                    </w:rPr>
                    <w:t>Sd</w:t>
                  </w:r>
                  <w:proofErr w:type="spellEnd"/>
                  <w:proofErr w:type="gramEnd"/>
                  <w:r w:rsidRPr="007626B6">
                    <w:rPr>
                      <w:rFonts w:ascii="Book Antiqua" w:hAnsi="Book Antiqua"/>
                    </w:rPr>
                    <w:t>/-</w:t>
                  </w:r>
                </w:p>
                <w:p w:rsidR="00AD27C4" w:rsidRPr="007626B6" w:rsidRDefault="00AD27C4" w:rsidP="007626B6">
                  <w:pPr>
                    <w:pStyle w:val="NoSpacing"/>
                    <w:jc w:val="right"/>
                    <w:rPr>
                      <w:rFonts w:ascii="Book Antiqua" w:hAnsi="Book Antiqua"/>
                    </w:rPr>
                  </w:pPr>
                  <w:r w:rsidRPr="007626B6">
                    <w:rPr>
                      <w:rFonts w:ascii="Book Antiqua" w:hAnsi="Book Antiqua"/>
                    </w:rPr>
                    <w:t>Managing Director</w:t>
                  </w:r>
                </w:p>
                <w:p w:rsidR="00AD27C4" w:rsidRPr="00AD27C4" w:rsidRDefault="00AD27C4">
                  <w:pPr>
                    <w:rPr>
                      <w:rFonts w:ascii="Book Antiqua" w:hAnsi="Book Antiqua"/>
                    </w:rPr>
                  </w:pPr>
                </w:p>
              </w:txbxContent>
            </v:textbox>
          </v:shape>
        </w:pict>
      </w:r>
    </w:p>
    <w:p w:rsidR="00AD27C4" w:rsidRDefault="00AD27C4" w:rsidP="00AD27C4"/>
    <w:p w:rsidR="00AD27C4" w:rsidRDefault="00AD27C4" w:rsidP="00AD27C4"/>
    <w:p w:rsidR="00AD27C4" w:rsidRDefault="00AD27C4" w:rsidP="00AD27C4"/>
    <w:p w:rsidR="00AD27C4" w:rsidRDefault="00AD27C4" w:rsidP="00AD27C4"/>
    <w:p w:rsidR="00AD27C4" w:rsidRDefault="00AD27C4" w:rsidP="00AD27C4"/>
    <w:p w:rsidR="00AD27C4" w:rsidRDefault="00AD27C4" w:rsidP="00AD27C4"/>
    <w:p w:rsidR="00AD27C4" w:rsidRDefault="00AD27C4" w:rsidP="00AD27C4"/>
    <w:p w:rsidR="00AD27C4" w:rsidRDefault="00AD27C4" w:rsidP="00AD27C4"/>
    <w:p w:rsidR="00AD27C4" w:rsidRDefault="00AD27C4" w:rsidP="00AD27C4">
      <w:pPr>
        <w:pStyle w:val="Heading2"/>
        <w:jc w:val="left"/>
      </w:pPr>
    </w:p>
    <w:sectPr w:rsidR="00AD27C4" w:rsidSect="004B01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D27C4"/>
    <w:rsid w:val="004B0183"/>
    <w:rsid w:val="007626B6"/>
    <w:rsid w:val="00AD27C4"/>
    <w:rsid w:val="00AD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183"/>
  </w:style>
  <w:style w:type="paragraph" w:styleId="Heading2">
    <w:name w:val="heading 2"/>
    <w:basedOn w:val="Normal"/>
    <w:next w:val="Normal"/>
    <w:link w:val="Heading2Char"/>
    <w:unhideWhenUsed/>
    <w:qFormat/>
    <w:rsid w:val="00AD27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27C4"/>
    <w:rPr>
      <w:rFonts w:ascii="Times New Roman" w:eastAsia="Times New Roman" w:hAnsi="Times New Roman" w:cs="Arial Unicode MS"/>
      <w:b/>
      <w:bCs/>
      <w:color w:val="000000"/>
      <w:sz w:val="24"/>
      <w:szCs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AD27C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26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fd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DellUser</dc:creator>
  <cp:keywords/>
  <dc:description/>
  <cp:lastModifiedBy>user</cp:lastModifiedBy>
  <cp:revision>4</cp:revision>
  <dcterms:created xsi:type="dcterms:W3CDTF">2020-08-25T07:00:00Z</dcterms:created>
  <dcterms:modified xsi:type="dcterms:W3CDTF">2020-08-26T09:15:00Z</dcterms:modified>
</cp:coreProperties>
</file>